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57.0" w:type="dxa"/>
        <w:jc w:val="left"/>
        <w:tblInd w:w="-324.0" w:type="dxa"/>
        <w:tblBorders>
          <w:top w:color="000080" w:space="0" w:sz="8" w:val="single"/>
          <w:bottom w:color="000080" w:space="0" w:sz="8" w:val="single"/>
          <w:insideH w:color="000080" w:space="0" w:sz="8" w:val="single"/>
        </w:tblBorders>
        <w:tblLayout w:type="fixed"/>
        <w:tblLook w:val="0000"/>
      </w:tblPr>
      <w:tblGrid>
        <w:gridCol w:w="14657"/>
        <w:tblGridChange w:id="0">
          <w:tblGrid>
            <w:gridCol w:w="14657"/>
          </w:tblGrid>
        </w:tblGridChange>
      </w:tblGrid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</w:p>
          <w:tbl>
            <w:tblPr>
              <w:tblStyle w:val="Table2"/>
              <w:tblW w:w="14461.0" w:type="dxa"/>
              <w:jc w:val="left"/>
              <w:tblBorders>
                <w:top w:color="000080" w:space="0" w:sz="4" w:val="single"/>
                <w:left w:color="000080" w:space="0" w:sz="4" w:val="single"/>
                <w:bottom w:color="000080" w:space="0" w:sz="4" w:val="single"/>
                <w:insideH w:color="000080" w:space="0" w:sz="4" w:val="single"/>
              </w:tblBorders>
              <w:tblLayout w:type="fixed"/>
              <w:tblLook w:val="0000"/>
            </w:tblPr>
            <w:tblGrid>
              <w:gridCol w:w="4197"/>
              <w:gridCol w:w="5425"/>
              <w:gridCol w:w="4839"/>
              <w:tblGridChange w:id="0">
                <w:tblGrid>
                  <w:gridCol w:w="4197"/>
                  <w:gridCol w:w="5425"/>
                  <w:gridCol w:w="483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FRANK”-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0"/>
                    </w:rPr>
                    <w:t xml:space="preserve">“B. Luini”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20099 SESTO SAN GIOVANNI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Nuovo Curricolo</w:t>
                  </w:r>
                </w:p>
                <w:p w:rsidR="00000000" w:rsidDel="00000000" w:rsidP="00000000" w:rsidRDefault="00000000" w:rsidRPr="00000000" w14:paraId="0000000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CLASSI IV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  <w:right w:color="00008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2021-2022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shd w:fill="c0c0c0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Disciplina:     GEOGRAFIA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 Competenza di base in matematica scienze e tecnologia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4" w:hRule="atLeast"/>
          <w:tblHeader w:val="0"/>
        </w:trPr>
        <w:tc>
          <w:tcPr>
            <w:tcBorders>
              <w:bottom w:color="000080" w:space="0" w:sz="8" w:val="single"/>
            </w:tcBorders>
            <w:shd w:fill="auto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        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Traguardi formativi</w:t>
      </w:r>
    </w:p>
    <w:tbl>
      <w:tblPr>
        <w:tblStyle w:val="Table3"/>
        <w:tblW w:w="14605.0" w:type="dxa"/>
        <w:jc w:val="left"/>
        <w:tblInd w:w="-241.0" w:type="dxa"/>
        <w:tblBorders>
          <w:top w:color="000080" w:space="0" w:sz="4" w:val="single"/>
          <w:left w:color="000080" w:space="0" w:sz="4" w:val="single"/>
          <w:bottom w:color="000080" w:space="0" w:sz="4" w:val="single"/>
          <w:insideH w:color="000080" w:space="0" w:sz="4" w:val="single"/>
        </w:tblBorders>
        <w:tblLayout w:type="fixed"/>
        <w:tblLook w:val="0000"/>
      </w:tblPr>
      <w:tblGrid>
        <w:gridCol w:w="3381"/>
        <w:gridCol w:w="2411"/>
        <w:gridCol w:w="1768"/>
        <w:gridCol w:w="30"/>
        <w:gridCol w:w="1755"/>
        <w:gridCol w:w="1680"/>
        <w:gridCol w:w="1620"/>
        <w:gridCol w:w="1960"/>
        <w:tblGridChange w:id="0">
          <w:tblGrid>
            <w:gridCol w:w="3381"/>
            <w:gridCol w:w="2411"/>
            <w:gridCol w:w="1768"/>
            <w:gridCol w:w="30"/>
            <w:gridCol w:w="1755"/>
            <w:gridCol w:w="1680"/>
            <w:gridCol w:w="1620"/>
            <w:gridCol w:w="1960"/>
          </w:tblGrid>
        </w:tblGridChange>
      </w:tblGrid>
      <w:tr>
        <w:trPr>
          <w:cantSplit w:val="0"/>
          <w:trHeight w:val="797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specifiche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Contenuti disciplinari</w:t>
            </w:r>
          </w:p>
        </w:tc>
        <w:tc>
          <w:tcPr>
            <w:gridSpan w:val="6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Tempi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90" w:right="0" w:hanging="283"/>
              <w:jc w:val="both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3"/>
                <w:szCs w:val="23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Conoscere ed applicare il concetto di regione geografica (fisica, climatica, storico-culturale, amministrativa) e utilizzarlo a partire dal contesto italiano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90" w:right="0" w:hanging="283"/>
              <w:jc w:val="both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3"/>
                <w:szCs w:val="23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Conoscere e collocare nello spazio e nel tempo fatti ed elementi relativi all’ambiente di vita, al paesaggio naturale e antropico 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90" w:right="0" w:hanging="283"/>
              <w:jc w:val="both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3"/>
                <w:szCs w:val="23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Individuare trasformazioni nel paesaggio naturale ed antropico 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90" w:right="0" w:hanging="283"/>
              <w:jc w:val="both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3"/>
                <w:szCs w:val="23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Rappresentare il paesaggio e ricostruirne le caratteristiche principali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90" w:right="0" w:hanging="283"/>
              <w:jc w:val="both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3"/>
                <w:szCs w:val="23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Orientarsi nello spazio fisico e nello spazio rappresentato </w:t>
            </w:r>
          </w:p>
        </w:tc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90" w:right="0" w:hanging="283"/>
              <w:jc w:val="both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3"/>
                <w:szCs w:val="23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Elementi di cartografia: tipi di carte, riduzione in scala, simbologia, coordinate geografiche 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90" w:right="0" w:hanging="283"/>
              <w:jc w:val="both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3"/>
                <w:szCs w:val="23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Paesaggi fisici, fasce climatiche, suddivisioni politico-amministrative con riferimento al territorio italiano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90" w:right="0" w:hanging="283"/>
              <w:jc w:val="both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3"/>
                <w:szCs w:val="23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Elementi di orientamento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both"/>
              <w:rPr>
                <w:rFonts w:ascii="Calibri" w:cs="Calibri" w:eastAsia="Calibri" w:hAnsi="Calibri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both"/>
              <w:rPr>
                <w:rFonts w:ascii="Calibri" w:cs="Calibri" w:eastAsia="Calibri" w:hAnsi="Calibri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both"/>
              <w:rPr>
                <w:rFonts w:ascii="Calibri" w:cs="Calibri" w:eastAsia="Calibri" w:hAnsi="Calibri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both"/>
              <w:rPr>
                <w:rFonts w:ascii="Calibri" w:cs="Calibri" w:eastAsia="Calibri" w:hAnsi="Calibri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both"/>
              <w:rPr>
                <w:rFonts w:ascii="Calibri" w:cs="Calibri" w:eastAsia="Calibri" w:hAnsi="Calibri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both"/>
              <w:rPr>
                <w:rFonts w:ascii="Calibri" w:cs="Calibri" w:eastAsia="Calibri" w:hAnsi="Calibri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90" w:right="0" w:hanging="283"/>
              <w:jc w:val="both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3"/>
                <w:szCs w:val="23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Paesaggi naturali e antropici 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both"/>
              <w:rPr>
                <w:rFonts w:ascii="Calibri" w:cs="Calibri" w:eastAsia="Calibri" w:hAnsi="Calibri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both"/>
              <w:rPr>
                <w:rFonts w:ascii="Calibri" w:cs="Calibri" w:eastAsia="Calibri" w:hAnsi="Calibri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both"/>
              <w:rPr>
                <w:rFonts w:ascii="Calibri" w:cs="Calibri" w:eastAsia="Calibri" w:hAnsi="Calibri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both"/>
              <w:rPr>
                <w:rFonts w:ascii="Calibri" w:cs="Calibri" w:eastAsia="Calibri" w:hAnsi="Calibri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both"/>
              <w:rPr>
                <w:rFonts w:ascii="Calibri" w:cs="Calibri" w:eastAsia="Calibri" w:hAnsi="Calibri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both"/>
              <w:rPr>
                <w:rFonts w:ascii="Calibri" w:cs="Calibri" w:eastAsia="Calibri" w:hAnsi="Calibri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both"/>
              <w:rPr>
                <w:rFonts w:ascii="Calibri" w:cs="Calibri" w:eastAsia="Calibri" w:hAnsi="Calibri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90" w:right="0" w:hanging="283"/>
              <w:jc w:val="both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Elementi essenziali di geografia utili a comprendere le popolazioni del mondo, i loro usi, le migrazioni, clima e territorio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3B">
            <w:pPr>
              <w:widowControl w:val="1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3D">
            <w:pPr>
              <w:widowControl w:val="1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3E">
            <w:pPr>
              <w:widowControl w:val="1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3F">
            <w:pPr>
              <w:widowControl w:val="1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Tutto l'anno</w:t>
            </w:r>
          </w:p>
        </w:tc>
      </w:tr>
      <w:tr>
        <w:trPr>
          <w:cantSplit w:val="0"/>
          <w:trHeight w:val="1751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51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7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9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7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9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</w:t>
            </w:r>
          </w:p>
        </w:tc>
        <w:tc>
          <w:tcPr>
            <w:gridSpan w:val="3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Verifica</w:t>
            </w:r>
          </w:p>
        </w:tc>
      </w:tr>
      <w:tr>
        <w:trPr>
          <w:cantSplit w:val="0"/>
          <w:trHeight w:val="3817" w:hRule="atLeast"/>
          <w:tblHeader w:val="0"/>
        </w:trPr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ORIENTAMENTO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Orientarsi nello spazio vissuto utilizzando diversi sistemi di orientamento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Riconoscere varie tipologie di carte (stradali, topografiche, geografiche) e la loro simbologia 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Decodificare carte geografiche fisiche e politiche ed utilizzarle in relazione alle principali coordinate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LINGUAGGIO DELLA GEOGRAFICITA’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 Riconoscere la struttura e gli elementi principali del territorio italiano: posizione rispetto al Mediterraneo e al continente europeo 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 Analizzare il territorio italiano relativamente a forma, origine e trasformazioni nel tempo 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PAESAGGIO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 Riconoscere e descrivere gli elementi caratterizzanti i principali paesaggi italiani (alpino, appenninico, collinare, padano, mediterraneo), identificando analogie e differenze ed elementi di particolare valore ambientale e culturale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 Riconoscere la relazione che intercorre tra le caratteristiche fisiche di un ambiente e gli interventi dell’uomo 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REGIONE E SISTEMA TERRITORIALE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 Riconoscere le regioni climatiche e i fattori che le caratterizzano 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 Analizzare fatti/ fenomeni del territorio italiano: popolamento, settori lavorativi, trasporti, storia e tradizioni 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 Riconoscere problematiche ambientali che minacciano l’ambiente 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widowControl w:val="1"/>
              <w:numPr>
                <w:ilvl w:val="0"/>
                <w:numId w:val="7"/>
              </w:numPr>
              <w:spacing w:line="276" w:lineRule="auto"/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Didattica esperienziale</w:t>
            </w:r>
          </w:p>
          <w:p w:rsidR="00000000" w:rsidDel="00000000" w:rsidP="00000000" w:rsidRDefault="00000000" w:rsidRPr="00000000" w14:paraId="000000A4">
            <w:pPr>
              <w:widowControl w:val="1"/>
              <w:numPr>
                <w:ilvl w:val="0"/>
                <w:numId w:val="7"/>
              </w:numPr>
              <w:spacing w:line="276" w:lineRule="auto"/>
              <w:ind w:left="720" w:hanging="36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Cooperative learning</w:t>
            </w:r>
          </w:p>
          <w:p w:rsidR="00000000" w:rsidDel="00000000" w:rsidP="00000000" w:rsidRDefault="00000000" w:rsidRPr="00000000" w14:paraId="000000A5">
            <w:pPr>
              <w:widowControl w:val="1"/>
              <w:numPr>
                <w:ilvl w:val="0"/>
                <w:numId w:val="7"/>
              </w:numPr>
              <w:ind w:left="720" w:hanging="36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Lezione dialogata</w:t>
            </w:r>
          </w:p>
          <w:p w:rsidR="00000000" w:rsidDel="00000000" w:rsidP="00000000" w:rsidRDefault="00000000" w:rsidRPr="00000000" w14:paraId="000000A6">
            <w:pPr>
              <w:widowControl w:val="1"/>
              <w:numPr>
                <w:ilvl w:val="0"/>
                <w:numId w:val="7"/>
              </w:numPr>
              <w:ind w:left="720" w:hanging="36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highlight w:val="white"/>
                <w:rtl w:val="0"/>
              </w:rPr>
              <w:t xml:space="preserve">Didattica laboratoriale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Brainstorming</w:t>
            </w:r>
          </w:p>
        </w:tc>
        <w:tc>
          <w:tcPr>
            <w:gridSpan w:val="3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numPr>
                <w:ilvl w:val="0"/>
                <w:numId w:val="7"/>
              </w:numPr>
              <w:ind w:left="720" w:hanging="36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AC">
            <w:pPr>
              <w:numPr>
                <w:ilvl w:val="0"/>
                <w:numId w:val="7"/>
              </w:numPr>
              <w:ind w:left="720" w:hanging="36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Carte geografiche</w:t>
            </w:r>
          </w:p>
          <w:p w:rsidR="00000000" w:rsidDel="00000000" w:rsidP="00000000" w:rsidRDefault="00000000" w:rsidRPr="00000000" w14:paraId="000000AD">
            <w:pPr>
              <w:numPr>
                <w:ilvl w:val="0"/>
                <w:numId w:val="7"/>
              </w:numPr>
              <w:ind w:left="720" w:hanging="36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Sussidi audiovisivi</w:t>
            </w:r>
          </w:p>
          <w:p w:rsidR="00000000" w:rsidDel="00000000" w:rsidP="00000000" w:rsidRDefault="00000000" w:rsidRPr="00000000" w14:paraId="000000AE">
            <w:pPr>
              <w:numPr>
                <w:ilvl w:val="0"/>
                <w:numId w:val="7"/>
              </w:numPr>
              <w:ind w:left="720" w:hanging="36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Supporti multimediali</w:t>
            </w:r>
          </w:p>
          <w:p w:rsidR="00000000" w:rsidDel="00000000" w:rsidP="00000000" w:rsidRDefault="00000000" w:rsidRPr="00000000" w14:paraId="000000AF">
            <w:pPr>
              <w:numPr>
                <w:ilvl w:val="0"/>
                <w:numId w:val="7"/>
              </w:numPr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Cartelloni, schemi e mappe concettuali</w:t>
            </w:r>
          </w:p>
          <w:p w:rsidR="00000000" w:rsidDel="00000000" w:rsidP="00000000" w:rsidRDefault="00000000" w:rsidRPr="00000000" w14:paraId="000000B0">
            <w:pPr>
              <w:numPr>
                <w:ilvl w:val="0"/>
                <w:numId w:val="7"/>
              </w:numPr>
              <w:ind w:left="720" w:hanging="36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Conversazione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Uscite didattiche sul territorio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Osservazione diretta e indiretta</w:t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numPr>
                <w:ilvl w:val="0"/>
                <w:numId w:val="7"/>
              </w:numPr>
              <w:ind w:left="720" w:hanging="36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Almeno una verifica al bimestre orale e/o scritta per ogni nucleo tematico</w:t>
            </w:r>
          </w:p>
          <w:p w:rsidR="00000000" w:rsidDel="00000000" w:rsidP="00000000" w:rsidRDefault="00000000" w:rsidRPr="00000000" w14:paraId="000000B8">
            <w:pPr>
              <w:numPr>
                <w:ilvl w:val="0"/>
                <w:numId w:val="7"/>
              </w:numPr>
              <w:ind w:left="720" w:hanging="36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Ulteriori prove di recupero qualora se ne presenti la necessità</w:t>
            </w:r>
          </w:p>
          <w:p w:rsidR="00000000" w:rsidDel="00000000" w:rsidP="00000000" w:rsidRDefault="00000000" w:rsidRPr="00000000" w14:paraId="000000B9">
            <w:pPr>
              <w:numPr>
                <w:ilvl w:val="0"/>
                <w:numId w:val="7"/>
              </w:numPr>
              <w:ind w:left="720" w:hanging="36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Prove scritte con risposte aperte o a scelta multipla</w:t>
            </w:r>
          </w:p>
          <w:p w:rsidR="00000000" w:rsidDel="00000000" w:rsidP="00000000" w:rsidRDefault="00000000" w:rsidRPr="00000000" w14:paraId="000000BA">
            <w:pPr>
              <w:numPr>
                <w:ilvl w:val="0"/>
                <w:numId w:val="7"/>
              </w:numPr>
              <w:ind w:left="720" w:hanging="36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Attività multimediali</w:t>
            </w:r>
          </w:p>
          <w:p w:rsidR="00000000" w:rsidDel="00000000" w:rsidP="00000000" w:rsidRDefault="00000000" w:rsidRPr="00000000" w14:paraId="000000BB">
            <w:pPr>
              <w:numPr>
                <w:ilvl w:val="0"/>
                <w:numId w:val="7"/>
              </w:numPr>
              <w:ind w:left="720" w:hanging="36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Conversazioni</w:t>
            </w:r>
          </w:p>
          <w:p w:rsidR="00000000" w:rsidDel="00000000" w:rsidP="00000000" w:rsidRDefault="00000000" w:rsidRPr="00000000" w14:paraId="000000BC">
            <w:pPr>
              <w:numPr>
                <w:ilvl w:val="0"/>
                <w:numId w:val="7"/>
              </w:numPr>
              <w:ind w:left="720" w:hanging="36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Ricerca di informazioni (individuale e/o di gruppo)</w:t>
            </w:r>
          </w:p>
          <w:p w:rsidR="00000000" w:rsidDel="00000000" w:rsidP="00000000" w:rsidRDefault="00000000" w:rsidRPr="00000000" w14:paraId="000000BD">
            <w:pPr>
              <w:numPr>
                <w:ilvl w:val="0"/>
                <w:numId w:val="7"/>
              </w:numPr>
              <w:ind w:left="720" w:hanging="36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Colloquio individuale</w:t>
            </w:r>
          </w:p>
          <w:p w:rsidR="00000000" w:rsidDel="00000000" w:rsidP="00000000" w:rsidRDefault="00000000" w:rsidRPr="00000000" w14:paraId="000000BE">
            <w:pPr>
              <w:numPr>
                <w:ilvl w:val="0"/>
                <w:numId w:val="7"/>
              </w:numPr>
              <w:ind w:left="720" w:hanging="36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Osservazione</w:t>
            </w:r>
          </w:p>
          <w:p w:rsidR="00000000" w:rsidDel="00000000" w:rsidP="00000000" w:rsidRDefault="00000000" w:rsidRPr="00000000" w14:paraId="000000BF">
            <w:pPr>
              <w:numPr>
                <w:ilvl w:val="0"/>
                <w:numId w:val="7"/>
              </w:numPr>
              <w:ind w:left="720" w:hanging="36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Compito di realtà e compito autentico</w:t>
            </w:r>
          </w:p>
          <w:p w:rsidR="00000000" w:rsidDel="00000000" w:rsidP="00000000" w:rsidRDefault="00000000" w:rsidRPr="00000000" w14:paraId="000000C0">
            <w:pPr>
              <w:widowControl w:val="1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286.999999999998" w:type="dxa"/>
        <w:jc w:val="left"/>
        <w:tblInd w:w="0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000"/>
      </w:tblPr>
      <w:tblGrid>
        <w:gridCol w:w="7143"/>
        <w:gridCol w:w="7144"/>
        <w:tblGridChange w:id="0">
          <w:tblGrid>
            <w:gridCol w:w="7143"/>
            <w:gridCol w:w="7144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 E COMPITI SIGNIFICATIVI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CHIAVE EUROPEA: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di base in matematica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, scienze e tecnologia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 orienta nello spazio fisico e rappresentato in base ai punti cardinali e alle coordinate geografiche, utilizzando carte a diversa scala, mappe, strumenti, punti di riferimento fissi. 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Utilizza opportunamente carte geografiche, fotografie attuali e d’epoca, elaborazioni digitali, grafici, dati statistici, sistemi informativi geografici.</w:t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Utilizza le rappresentazioni scalari, le coordinate geografiche e i relativi sistemi di misura. </w:t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Distingue nei paesaggi gli elementi fisici, climatici e antropici, gli aspetti economici e storico-culturali; ricerca informazioni e fa confronti anche utilizzando strumenti tecnologici. 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Osserva, legge e analizza sistemi territoriali e ne valuta gli effetti delle azioni dell’uomo. </w:t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ESEMPI</w:t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Leggere mappe e carte relative al proprio ambiente di vita </w:t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Confrontare carte fisiche e carte tematiche per rilevare informazioni </w:t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Collocare su carte e mappe, anche mute, luoghi ed elementi relativi al   territorio. </w:t>
            </w:r>
          </w:p>
          <w:tbl>
            <w:tblPr>
              <w:tblStyle w:val="Table5"/>
              <w:tblW w:w="7096.0" w:type="dxa"/>
              <w:jc w:val="left"/>
              <w:tblBorders>
                <w:top w:color="ffffff" w:space="0" w:sz="4" w:val="single"/>
                <w:left w:color="ffffff" w:space="0" w:sz="4" w:val="single"/>
                <w:right w:color="ffffff" w:space="0" w:sz="4" w:val="single"/>
                <w:insideV w:color="ffffff" w:space="0" w:sz="4" w:val="single"/>
              </w:tblBorders>
              <w:tblLayout w:type="fixed"/>
              <w:tblLook w:val="0000"/>
            </w:tblPr>
            <w:tblGrid>
              <w:gridCol w:w="7096"/>
              <w:tblGridChange w:id="0">
                <w:tblGrid>
                  <w:gridCol w:w="7096"/>
                </w:tblGrid>
              </w:tblGridChange>
            </w:tblGrid>
            <w:tr>
              <w:trPr>
                <w:cantSplit w:val="0"/>
                <w:trHeight w:val="244" w:hRule="atLeast"/>
                <w:tblHeader w:val="0"/>
              </w:trPr>
              <w:tc>
                <w:tcPr>
                  <w:tcBorders>
                    <w:top w:color="ffffff" w:space="0" w:sz="4" w:val="single"/>
                    <w:left w:color="ffffff" w:space="0" w:sz="4" w:val="single"/>
                    <w:right w:color="ffffff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0DA">
                  <w:pPr>
                    <w:keepNext w:val="0"/>
                    <w:keepLines w:val="0"/>
                    <w:pageBreakBefore w:val="0"/>
                    <w:widowControl w:val="1"/>
                    <w:numPr>
                      <w:ilvl w:val="0"/>
                      <w:numId w:val="5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720" w:right="0" w:hanging="360"/>
                    <w:jc w:val="both"/>
                    <w:rPr>
                      <w:rFonts w:ascii="Calibri" w:cs="Calibri" w:eastAsia="Calibri" w:hAnsi="Calibri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Realizzare la pianta del quartiere in cui è inserita la scuola con relativa legenda dei simboli cartografici esistenti e inventati. </w:t>
                  </w:r>
                </w:p>
              </w:tc>
            </w:tr>
            <w:tr>
              <w:trPr>
                <w:cantSplit w:val="0"/>
                <w:trHeight w:val="377" w:hRule="atLeast"/>
                <w:tblHeader w:val="0"/>
              </w:trPr>
              <w:tc>
                <w:tcPr>
                  <w:tcBorders>
                    <w:left w:color="ffffff" w:space="0" w:sz="4" w:val="single"/>
                    <w:bottom w:color="ffffff" w:space="0" w:sz="4" w:val="single"/>
                    <w:right w:color="ffffff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0DB">
                  <w:pPr>
                    <w:keepNext w:val="0"/>
                    <w:keepLines w:val="0"/>
                    <w:pageBreakBefore w:val="0"/>
                    <w:widowControl w:val="1"/>
                    <w:numPr>
                      <w:ilvl w:val="0"/>
                      <w:numId w:val="3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720" w:right="0" w:hanging="360"/>
                    <w:jc w:val="both"/>
                    <w:rPr>
                      <w:rFonts w:ascii="Calibri" w:cs="Calibri" w:eastAsia="Calibri" w:hAnsi="Calibri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Realizzare cartelloni delle catene montuose, delle pianure e delle colline italiane in piccoli gruppi. </w:t>
                  </w:r>
                </w:p>
              </w:tc>
            </w:tr>
          </w:tbl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Effettuare percorsi di orienteering utilizzando carte e strumenti di orientamento. </w:t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Analizzare un particolare evento (inondazione, terremoto, uragano)  </w:t>
            </w:r>
          </w:p>
        </w:tc>
      </w:tr>
    </w:tbl>
    <w:p w:rsidR="00000000" w:rsidDel="00000000" w:rsidP="00000000" w:rsidRDefault="00000000" w:rsidRPr="00000000" w14:paraId="000000DE">
      <w:pPr>
        <w:tabs>
          <w:tab w:val="left" w:pos="13125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libri"/>
  <w:font w:name="Times New Roman"/>
  <w:font w:name="Noto Sans Symbols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/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/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/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/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/>
    </w:lvl>
    <w:lvl w:ilvl="1">
      <w:start w:val="1"/>
      <w:numFmt w:val="bullet"/>
      <w:lvlText w:val="○"/>
      <w:lvlJc w:val="left"/>
      <w:pPr>
        <w:ind w:left="1080" w:hanging="360"/>
      </w:pPr>
      <w:rPr/>
    </w:lvl>
    <w:lvl w:ilvl="2">
      <w:start w:val="1"/>
      <w:numFmt w:val="bullet"/>
      <w:lvlText w:val="■"/>
      <w:lvlJc w:val="left"/>
      <w:pPr>
        <w:ind w:left="1440" w:hanging="360"/>
      </w:pPr>
      <w:rPr/>
    </w:lvl>
    <w:lvl w:ilvl="3">
      <w:start w:val="1"/>
      <w:numFmt w:val="bullet"/>
      <w:lvlText w:val="●"/>
      <w:lvlJc w:val="left"/>
      <w:pPr>
        <w:ind w:left="1800" w:hanging="360"/>
      </w:pPr>
      <w:rPr/>
    </w:lvl>
    <w:lvl w:ilvl="4">
      <w:start w:val="1"/>
      <w:numFmt w:val="bullet"/>
      <w:lvlText w:val="○"/>
      <w:lvlJc w:val="left"/>
      <w:pPr>
        <w:ind w:left="2160" w:hanging="360"/>
      </w:pPr>
      <w:rPr/>
    </w:lvl>
    <w:lvl w:ilvl="5">
      <w:start w:val="1"/>
      <w:numFmt w:val="bullet"/>
      <w:lvlText w:val="■"/>
      <w:lvlJc w:val="left"/>
      <w:pPr>
        <w:ind w:left="2520" w:hanging="360"/>
      </w:pPr>
      <w:rPr/>
    </w:lvl>
    <w:lvl w:ilvl="6">
      <w:start w:val="1"/>
      <w:numFmt w:val="bullet"/>
      <w:lvlText w:val="●"/>
      <w:lvlJc w:val="left"/>
      <w:pPr>
        <w:ind w:left="2880" w:hanging="360"/>
      </w:pPr>
      <w:rPr/>
    </w:lvl>
    <w:lvl w:ilvl="7">
      <w:start w:val="1"/>
      <w:numFmt w:val="bullet"/>
      <w:lvlText w:val="○"/>
      <w:lvlJc w:val="left"/>
      <w:pPr>
        <w:ind w:left="3240" w:hanging="360"/>
      </w:pPr>
      <w:rPr/>
    </w:lvl>
    <w:lvl w:ilvl="8">
      <w:start w:val="1"/>
      <w:numFmt w:val="bullet"/>
      <w:lvlText w:val="■"/>
      <w:lvlJc w:val="left"/>
      <w:pPr>
        <w:ind w:left="360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55.0" w:type="dxa"/>
        <w:left w:w="52.0" w:type="dxa"/>
        <w:bottom w:w="55.0" w:type="dxa"/>
        <w:right w:w="5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5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